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C30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C30F8" w:rsidRPr="005C30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1B2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53E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53E8F">
        <w:rPr>
          <w:rFonts w:asciiTheme="minorHAnsi" w:hAnsiTheme="minorHAnsi" w:cs="Arial"/>
          <w:b/>
          <w:lang w:val="en-ZA"/>
        </w:rPr>
        <w:t>(INVESTEC LIMITED –</w:t>
      </w:r>
      <w:r w:rsidR="00853E8F">
        <w:rPr>
          <w:rFonts w:asciiTheme="minorHAnsi" w:hAnsiTheme="minorHAnsi" w:cs="Arial"/>
          <w:b/>
          <w:lang w:val="en-ZA"/>
        </w:rPr>
        <w:t xml:space="preserve"> </w:t>
      </w:r>
      <w:r w:rsidRPr="00853E8F">
        <w:rPr>
          <w:rFonts w:asciiTheme="minorHAnsi" w:hAnsiTheme="minorHAnsi" w:cs="Arial"/>
          <w:b/>
          <w:lang w:val="en-ZA"/>
        </w:rPr>
        <w:t>“INLV09”)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30F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C30F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C30F8" w:rsidRPr="005C30F8">
        <w:rPr>
          <w:rFonts w:asciiTheme="minorHAnsi" w:hAnsiTheme="minorHAnsi" w:cs="Arial"/>
          <w:highlight w:val="yellow"/>
          <w:lang w:val="en-ZA"/>
        </w:rPr>
        <w:t>8.075</w:t>
      </w:r>
      <w:bookmarkEnd w:id="0"/>
      <w:r w:rsidRPr="005C30F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53E8F" w:rsidRPr="005C30F8">
        <w:rPr>
          <w:rFonts w:asciiTheme="minorHAnsi" w:hAnsiTheme="minorHAnsi" w:cs="Arial"/>
          <w:highlight w:val="yellow"/>
          <w:lang w:val="en-ZA"/>
        </w:rPr>
        <w:t>24 May 2021</w:t>
      </w:r>
      <w:r w:rsidRPr="005C30F8">
        <w:rPr>
          <w:rFonts w:asciiTheme="minorHAnsi" w:hAnsiTheme="minorHAnsi" w:cs="Arial"/>
          <w:highlight w:val="yellow"/>
          <w:lang w:val="en-ZA"/>
        </w:rPr>
        <w:t xml:space="preserve"> of </w:t>
      </w:r>
      <w:r w:rsidR="005C30F8">
        <w:rPr>
          <w:rFonts w:asciiTheme="minorHAnsi" w:hAnsiTheme="minorHAnsi" w:cs="Arial"/>
          <w:highlight w:val="yellow"/>
          <w:lang w:val="en-ZA"/>
        </w:rPr>
        <w:t>3.675</w:t>
      </w:r>
      <w:r w:rsidRPr="005C30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53E8F" w:rsidRPr="005C30F8">
        <w:rPr>
          <w:rFonts w:asciiTheme="minorHAnsi" w:hAnsiTheme="minorHAnsi" w:cs="Arial"/>
          <w:highlight w:val="yellow"/>
          <w:lang w:val="en-ZA"/>
        </w:rPr>
        <w:t>440</w:t>
      </w:r>
      <w:r w:rsidRPr="005C30F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3E8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3E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853E8F" w:rsidRPr="00853E8F">
        <w:rPr>
          <w:rFonts w:asciiTheme="minorHAnsi" w:hAnsiTheme="minorHAnsi" w:cs="Arial"/>
          <w:lang w:val="en-ZA"/>
        </w:rPr>
        <w:t>Unsecured</w:t>
      </w:r>
      <w:r w:rsidR="00853E8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Subordinate</w:t>
      </w:r>
      <w:r w:rsidR="00853E8F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- First Tier</w:t>
      </w:r>
    </w:p>
    <w:p w:rsidR="007F4679" w:rsidRDefault="00386EF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715A" w:rsidRDefault="005C30F8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715A" w:rsidRPr="004929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https://clientportal.jse.co.za/Content/JSEPricingSupplementsItems/INLV09%20PricingSupplement2405.pdf</w:t>
        </w:r>
      </w:hyperlink>
    </w:p>
    <w:p w:rsidR="0020715A" w:rsidRPr="00F64748" w:rsidRDefault="0020715A" w:rsidP="002071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3E8F" w:rsidRPr="000B2FF7" w:rsidRDefault="00853E8F" w:rsidP="00853E8F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853E8F" w:rsidRPr="000B2FF7" w:rsidRDefault="00853E8F" w:rsidP="00853E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3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3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15A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0F8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E8F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B2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3F6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4A033B"/>
  <w15:docId w15:val="{1E038788-0AF0-4B7F-B193-8DE6CD21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09%20PricingSupplement24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6F669E-8588-4316-9E07-A17E7C35D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98E0C-22A0-48F4-B8E2-A5868BDE6C64}"/>
</file>

<file path=customXml/itemProps3.xml><?xml version="1.0" encoding="utf-8"?>
<ds:datastoreItem xmlns:ds="http://schemas.openxmlformats.org/officeDocument/2006/customXml" ds:itemID="{92064B2B-F7B4-42FC-8E73-0DA9F2C11749}"/>
</file>

<file path=customXml/itemProps4.xml><?xml version="1.0" encoding="utf-8"?>
<ds:datastoreItem xmlns:ds="http://schemas.openxmlformats.org/officeDocument/2006/customXml" ds:itemID="{23C71E36-ECE7-46FB-962C-9D723DFC6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2021-05-24T08:01:00Z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